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8B8B7" w14:textId="7892D600" w:rsidR="00051D84" w:rsidRPr="0074622A" w:rsidRDefault="00051D84" w:rsidP="001B0CC5">
      <w:pPr>
        <w:spacing w:before="300" w:after="75"/>
        <w:ind w:left="720"/>
        <w:outlineLvl w:val="0"/>
        <w:rPr>
          <w:rFonts w:ascii="Comic Sans MS" w:eastAsia="Times New Roman" w:hAnsi="Comic Sans MS" w:cs="Times New Roman"/>
          <w:color w:val="135796"/>
          <w:kern w:val="36"/>
          <w:sz w:val="48"/>
          <w:szCs w:val="48"/>
        </w:rPr>
      </w:pPr>
      <w:r w:rsidRPr="0074622A">
        <w:rPr>
          <w:rFonts w:ascii="Comic Sans MS" w:eastAsia="Times New Roman" w:hAnsi="Comic Sans MS" w:cs="Times New Roman"/>
          <w:color w:val="135796"/>
          <w:kern w:val="36"/>
          <w:sz w:val="48"/>
          <w:szCs w:val="48"/>
        </w:rPr>
        <w:t>Anne Hutchinson</w:t>
      </w:r>
    </w:p>
    <w:p w14:paraId="0D031F72" w14:textId="31C64A93" w:rsidR="00051D84" w:rsidRPr="0074622A" w:rsidRDefault="00051D84" w:rsidP="001B0CC5">
      <w:pPr>
        <w:rPr>
          <w:rFonts w:ascii="Comic Sans MS" w:eastAsia="Times New Roman" w:hAnsi="Comic Sans MS" w:cs="Times New Roman"/>
          <w:color w:val="000000"/>
          <w:sz w:val="27"/>
          <w:szCs w:val="27"/>
        </w:rPr>
      </w:pPr>
    </w:p>
    <w:p w14:paraId="4BDA1F85" w14:textId="09B77263" w:rsidR="00051D84" w:rsidRPr="0074622A" w:rsidRDefault="00A54D8F" w:rsidP="00A54D8F">
      <w:pPr>
        <w:tabs>
          <w:tab w:val="left" w:pos="450"/>
        </w:tabs>
        <w:spacing w:before="100" w:beforeAutospacing="1" w:after="100" w:afterAutospacing="1" w:line="360" w:lineRule="auto"/>
        <w:ind w:right="-450"/>
        <w:rPr>
          <w:rFonts w:ascii="Comic Sans MS" w:hAnsi="Comic Sans MS" w:cs="Times New Roman"/>
          <w:color w:val="000000"/>
          <w:sz w:val="27"/>
          <w:szCs w:val="27"/>
        </w:rPr>
      </w:pPr>
      <w:r w:rsidRPr="0074622A">
        <w:rPr>
          <w:rFonts w:ascii="Comic Sans MS" w:eastAsia="Times New Roman" w:hAnsi="Comic Sans MS" w:cs="Times New Roman"/>
          <w:noProof/>
          <w:color w:val="000000"/>
          <w:sz w:val="27"/>
          <w:szCs w:val="27"/>
        </w:rPr>
        <w:drawing>
          <wp:anchor distT="0" distB="0" distL="114300" distR="114300" simplePos="0" relativeHeight="251658240" behindDoc="0" locked="0" layoutInCell="1" allowOverlap="1" wp14:anchorId="33728917" wp14:editId="6CB6704A">
            <wp:simplePos x="0" y="0"/>
            <wp:positionH relativeFrom="column">
              <wp:posOffset>0</wp:posOffset>
            </wp:positionH>
            <wp:positionV relativeFrom="paragraph">
              <wp:posOffset>127000</wp:posOffset>
            </wp:positionV>
            <wp:extent cx="2090420" cy="1894840"/>
            <wp:effectExtent l="0" t="0" r="0" b="10160"/>
            <wp:wrapSquare wrapText="bothSides"/>
            <wp:docPr id="1" name="Picture 1" descr="nne Hutch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e Hutchin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0420"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22A">
        <w:rPr>
          <w:rFonts w:ascii="Comic Sans MS" w:hAnsi="Comic Sans MS" w:cs="Times New Roman"/>
          <w:color w:val="000000"/>
          <w:sz w:val="27"/>
          <w:szCs w:val="27"/>
        </w:rPr>
        <w:tab/>
      </w:r>
      <w:r w:rsidR="00051D84" w:rsidRPr="0074622A">
        <w:rPr>
          <w:rFonts w:ascii="Comic Sans MS" w:hAnsi="Comic Sans MS" w:cs="Times New Roman"/>
          <w:color w:val="000000"/>
          <w:sz w:val="27"/>
          <w:szCs w:val="27"/>
        </w:rPr>
        <w:t>Smart, outspoken and opinionated, Anne Hutchinson was the daughter of an English minister, well versed in the Bible and devoted to the teaching of the popular preacher John Cotton. In 1634, Anne and her family arrived in Boston, where her husband built a house directly across the street from the renowned and respected three-time governor of Massachusetts, </w:t>
      </w:r>
      <w:r w:rsidR="00051D84" w:rsidRPr="00D60E69">
        <w:rPr>
          <w:rFonts w:ascii="Comic Sans MS" w:hAnsi="Comic Sans MS" w:cs="Times New Roman"/>
          <w:sz w:val="27"/>
          <w:szCs w:val="27"/>
        </w:rPr>
        <w:t>John Winthrop</w:t>
      </w:r>
      <w:r w:rsidR="00051D84" w:rsidRPr="0074622A">
        <w:rPr>
          <w:rFonts w:ascii="Comic Sans MS" w:hAnsi="Comic Sans MS" w:cs="Times New Roman"/>
          <w:color w:val="000000"/>
          <w:sz w:val="27"/>
          <w:szCs w:val="27"/>
        </w:rPr>
        <w:t>.</w:t>
      </w:r>
    </w:p>
    <w:p w14:paraId="09F8199F" w14:textId="422E5BD9" w:rsidR="00051D84" w:rsidRPr="0074622A" w:rsidRDefault="00051D84" w:rsidP="0074622A">
      <w:pPr>
        <w:spacing w:before="100" w:beforeAutospacing="1" w:after="100" w:afterAutospacing="1" w:line="360" w:lineRule="auto"/>
        <w:ind w:right="-450" w:firstLine="720"/>
        <w:rPr>
          <w:rFonts w:ascii="Comic Sans MS" w:hAnsi="Comic Sans MS" w:cs="Times New Roman"/>
          <w:color w:val="000000"/>
          <w:sz w:val="27"/>
          <w:szCs w:val="27"/>
        </w:rPr>
      </w:pPr>
      <w:r w:rsidRPr="0074622A">
        <w:rPr>
          <w:rFonts w:ascii="Comic Sans MS" w:hAnsi="Comic Sans MS" w:cs="Times New Roman"/>
          <w:color w:val="000000"/>
          <w:sz w:val="27"/>
          <w:szCs w:val="27"/>
        </w:rPr>
        <w:t xml:space="preserve">Trained as a midwife and nurse, Hutchinson began to hold small meetings in her home to discuss John Cotton's sermons. Soon the meetings were attracting up to 60 people -- men and women. For a woman to engage </w:t>
      </w:r>
      <w:r w:rsidRPr="0074622A">
        <w:rPr>
          <w:rFonts w:ascii="Comic Sans MS" w:hAnsi="Comic Sans MS" w:cs="Times New Roman"/>
          <w:i/>
          <w:color w:val="000000"/>
          <w:sz w:val="27"/>
          <w:szCs w:val="27"/>
        </w:rPr>
        <w:t>theological</w:t>
      </w:r>
      <w:r w:rsidRPr="0074622A">
        <w:rPr>
          <w:rFonts w:ascii="Comic Sans MS" w:hAnsi="Comic Sans MS" w:cs="Times New Roman"/>
          <w:color w:val="000000"/>
          <w:sz w:val="27"/>
          <w:szCs w:val="27"/>
        </w:rPr>
        <w:t xml:space="preserve"> discussions posed a subtle challenge to the patriarchy that governed the Bay Colony. From across the street, John Winthrop characte</w:t>
      </w:r>
      <w:r w:rsidR="00F77B6E" w:rsidRPr="0074622A">
        <w:rPr>
          <w:rFonts w:ascii="Comic Sans MS" w:hAnsi="Comic Sans MS" w:cs="Times New Roman"/>
          <w:color w:val="000000"/>
          <w:sz w:val="27"/>
          <w:szCs w:val="27"/>
        </w:rPr>
        <w:t xml:space="preserve">rized Hutchinson as "a woman </w:t>
      </w:r>
      <w:r w:rsidRPr="0074622A">
        <w:rPr>
          <w:rFonts w:ascii="Comic Sans MS" w:hAnsi="Comic Sans MS" w:cs="Times New Roman"/>
          <w:color w:val="000000"/>
          <w:sz w:val="27"/>
          <w:szCs w:val="27"/>
        </w:rPr>
        <w:t xml:space="preserve">of a nimble wit and active spirit, and a very </w:t>
      </w:r>
      <w:r w:rsidR="00E72DE8" w:rsidRPr="0074622A">
        <w:rPr>
          <w:rFonts w:ascii="Comic Sans MS" w:hAnsi="Comic Sans MS" w:cs="Times New Roman"/>
          <w:color w:val="000000"/>
          <w:sz w:val="27"/>
          <w:szCs w:val="27"/>
        </w:rPr>
        <w:t>disorderly</w:t>
      </w:r>
      <w:r w:rsidRPr="0074622A">
        <w:rPr>
          <w:rFonts w:ascii="Comic Sans MS" w:hAnsi="Comic Sans MS" w:cs="Times New Roman"/>
          <w:color w:val="000000"/>
          <w:sz w:val="27"/>
          <w:szCs w:val="27"/>
        </w:rPr>
        <w:t xml:space="preserve"> tongue, more bold than a man."</w:t>
      </w:r>
    </w:p>
    <w:p w14:paraId="5F3D2A84" w14:textId="32EEAEDF" w:rsidR="00051D84" w:rsidRPr="0074622A" w:rsidRDefault="00051D84" w:rsidP="0074622A">
      <w:pPr>
        <w:spacing w:before="100" w:beforeAutospacing="1" w:after="100" w:afterAutospacing="1" w:line="360" w:lineRule="auto"/>
        <w:ind w:right="-450" w:firstLine="720"/>
        <w:rPr>
          <w:rFonts w:ascii="Comic Sans MS" w:hAnsi="Comic Sans MS" w:cs="Times New Roman"/>
          <w:color w:val="000000"/>
          <w:sz w:val="27"/>
          <w:szCs w:val="27"/>
        </w:rPr>
      </w:pPr>
      <w:r w:rsidRPr="0074622A">
        <w:rPr>
          <w:rFonts w:ascii="Comic Sans MS" w:hAnsi="Comic Sans MS" w:cs="Times New Roman"/>
          <w:color w:val="000000"/>
          <w:sz w:val="27"/>
          <w:szCs w:val="27"/>
        </w:rPr>
        <w:t xml:space="preserve">Hutchinson gave Winthrop reason to worry. In 1636, she accused Puritan ministers of making salvation </w:t>
      </w:r>
      <w:r w:rsidR="0074622A">
        <w:rPr>
          <w:rFonts w:ascii="Comic Sans MS" w:hAnsi="Comic Sans MS" w:cs="Times New Roman"/>
          <w:color w:val="000000"/>
          <w:sz w:val="27"/>
          <w:szCs w:val="27"/>
        </w:rPr>
        <w:t>based</w:t>
      </w:r>
      <w:r w:rsidRPr="0074622A">
        <w:rPr>
          <w:rFonts w:ascii="Comic Sans MS" w:hAnsi="Comic Sans MS" w:cs="Times New Roman"/>
          <w:color w:val="000000"/>
          <w:sz w:val="27"/>
          <w:szCs w:val="27"/>
        </w:rPr>
        <w:t xml:space="preserve"> on an individual's good works rather than on </w:t>
      </w:r>
      <w:r w:rsidR="00E72DE8" w:rsidRPr="0074622A">
        <w:rPr>
          <w:rFonts w:ascii="Comic Sans MS" w:hAnsi="Comic Sans MS" w:cs="Times New Roman"/>
          <w:color w:val="000000"/>
          <w:sz w:val="27"/>
          <w:szCs w:val="27"/>
        </w:rPr>
        <w:t>God’s</w:t>
      </w:r>
      <w:r w:rsidRPr="0074622A">
        <w:rPr>
          <w:rFonts w:ascii="Comic Sans MS" w:hAnsi="Comic Sans MS" w:cs="Times New Roman"/>
          <w:color w:val="000000"/>
          <w:sz w:val="27"/>
          <w:szCs w:val="27"/>
        </w:rPr>
        <w:t xml:space="preserve"> grace, which was </w:t>
      </w:r>
      <w:r w:rsidR="00E72DE8" w:rsidRPr="0074622A">
        <w:rPr>
          <w:rFonts w:ascii="Comic Sans MS" w:hAnsi="Comic Sans MS" w:cs="Times New Roman"/>
          <w:color w:val="000000"/>
          <w:sz w:val="27"/>
          <w:szCs w:val="27"/>
        </w:rPr>
        <w:t xml:space="preserve">opposite </w:t>
      </w:r>
      <w:r w:rsidRPr="0074622A">
        <w:rPr>
          <w:rFonts w:ascii="Comic Sans MS" w:hAnsi="Comic Sans MS" w:cs="Times New Roman"/>
          <w:color w:val="000000"/>
          <w:sz w:val="27"/>
          <w:szCs w:val="27"/>
        </w:rPr>
        <w:t>o</w:t>
      </w:r>
      <w:r w:rsidR="00E72DE8" w:rsidRPr="0074622A">
        <w:rPr>
          <w:rFonts w:ascii="Comic Sans MS" w:hAnsi="Comic Sans MS" w:cs="Times New Roman"/>
          <w:color w:val="000000"/>
          <w:sz w:val="27"/>
          <w:szCs w:val="27"/>
        </w:rPr>
        <w:t>f</w:t>
      </w:r>
      <w:r w:rsidRPr="0074622A">
        <w:rPr>
          <w:rFonts w:ascii="Comic Sans MS" w:hAnsi="Comic Sans MS" w:cs="Times New Roman"/>
          <w:color w:val="000000"/>
          <w:sz w:val="27"/>
          <w:szCs w:val="27"/>
        </w:rPr>
        <w:t xml:space="preserve"> Puritan teaching. The ministers denied this charge, arguing that good works are </w:t>
      </w:r>
      <w:r w:rsidRPr="0074622A">
        <w:rPr>
          <w:rFonts w:ascii="Comic Sans MS" w:hAnsi="Comic Sans MS" w:cs="Times New Roman"/>
          <w:i/>
          <w:iCs/>
          <w:color w:val="000000"/>
          <w:sz w:val="27"/>
          <w:szCs w:val="27"/>
        </w:rPr>
        <w:t>evidence</w:t>
      </w:r>
      <w:r w:rsidRPr="0074622A">
        <w:rPr>
          <w:rFonts w:ascii="Comic Sans MS" w:hAnsi="Comic Sans MS" w:cs="Times New Roman"/>
          <w:color w:val="000000"/>
          <w:sz w:val="27"/>
          <w:szCs w:val="27"/>
        </w:rPr>
        <w:t> of conversion and salvation, not the </w:t>
      </w:r>
      <w:r w:rsidRPr="0074622A">
        <w:rPr>
          <w:rFonts w:ascii="Comic Sans MS" w:hAnsi="Comic Sans MS" w:cs="Times New Roman"/>
          <w:i/>
          <w:iCs/>
          <w:color w:val="000000"/>
          <w:sz w:val="27"/>
          <w:szCs w:val="27"/>
        </w:rPr>
        <w:t>grounds</w:t>
      </w:r>
      <w:r w:rsidRPr="0074622A">
        <w:rPr>
          <w:rFonts w:ascii="Comic Sans MS" w:hAnsi="Comic Sans MS" w:cs="Times New Roman"/>
          <w:color w:val="000000"/>
          <w:sz w:val="27"/>
          <w:szCs w:val="27"/>
        </w:rPr>
        <w:t xml:space="preserve"> of salvation. Hutchinson went further, claiming that God had communicated to her by direct revelations and declaring that she was capable of interpreting the </w:t>
      </w:r>
      <w:r w:rsidR="0074622A">
        <w:rPr>
          <w:rFonts w:ascii="Comic Sans MS" w:hAnsi="Comic Sans MS" w:cs="Times New Roman"/>
          <w:color w:val="000000"/>
          <w:sz w:val="27"/>
          <w:szCs w:val="27"/>
        </w:rPr>
        <w:t>God’s word</w:t>
      </w:r>
      <w:r w:rsidRPr="0074622A">
        <w:rPr>
          <w:rFonts w:ascii="Comic Sans MS" w:hAnsi="Comic Sans MS" w:cs="Times New Roman"/>
          <w:color w:val="000000"/>
          <w:sz w:val="27"/>
          <w:szCs w:val="27"/>
        </w:rPr>
        <w:t xml:space="preserve"> on her own.</w:t>
      </w:r>
    </w:p>
    <w:p w14:paraId="4894E092" w14:textId="5D3B994B" w:rsidR="00051D84" w:rsidRPr="0074622A" w:rsidRDefault="00051D84" w:rsidP="0074622A">
      <w:pPr>
        <w:spacing w:before="100" w:beforeAutospacing="1" w:after="100" w:afterAutospacing="1" w:line="360" w:lineRule="auto"/>
        <w:ind w:right="-450" w:firstLine="720"/>
        <w:rPr>
          <w:rFonts w:ascii="Comic Sans MS" w:hAnsi="Comic Sans MS" w:cs="Times New Roman"/>
          <w:color w:val="000000"/>
          <w:sz w:val="27"/>
          <w:szCs w:val="27"/>
        </w:rPr>
      </w:pPr>
      <w:r w:rsidRPr="0074622A">
        <w:rPr>
          <w:rFonts w:ascii="Comic Sans MS" w:hAnsi="Comic Sans MS" w:cs="Times New Roman"/>
          <w:color w:val="000000"/>
          <w:sz w:val="27"/>
          <w:szCs w:val="27"/>
        </w:rPr>
        <w:lastRenderedPageBreak/>
        <w:t>Hut</w:t>
      </w:r>
      <w:r w:rsidR="00E72DE8" w:rsidRPr="0074622A">
        <w:rPr>
          <w:rFonts w:ascii="Comic Sans MS" w:hAnsi="Comic Sans MS" w:cs="Times New Roman"/>
          <w:color w:val="000000"/>
          <w:sz w:val="27"/>
          <w:szCs w:val="27"/>
        </w:rPr>
        <w:t xml:space="preserve">chinson's charges constituted an </w:t>
      </w:r>
      <w:r w:rsidRPr="0074622A">
        <w:rPr>
          <w:rFonts w:ascii="Comic Sans MS" w:hAnsi="Comic Sans MS" w:cs="Times New Roman"/>
          <w:color w:val="000000"/>
          <w:sz w:val="27"/>
          <w:szCs w:val="27"/>
        </w:rPr>
        <w:t>attack on the authority of both the church and society. For Puritans, the ultimate sourc</w:t>
      </w:r>
      <w:r w:rsidR="00E72DE8" w:rsidRPr="0074622A">
        <w:rPr>
          <w:rFonts w:ascii="Comic Sans MS" w:hAnsi="Comic Sans MS" w:cs="Times New Roman"/>
          <w:color w:val="000000"/>
          <w:sz w:val="27"/>
          <w:szCs w:val="27"/>
        </w:rPr>
        <w:t>e of authority was the Bible</w:t>
      </w:r>
      <w:r w:rsidR="00A54D8F" w:rsidRPr="0074622A">
        <w:rPr>
          <w:rFonts w:ascii="Comic Sans MS" w:hAnsi="Comic Sans MS" w:cs="Times New Roman"/>
          <w:color w:val="000000"/>
          <w:sz w:val="27"/>
          <w:szCs w:val="27"/>
        </w:rPr>
        <w:t>,</w:t>
      </w:r>
      <w:r w:rsidR="00E72DE8" w:rsidRPr="0074622A">
        <w:rPr>
          <w:rFonts w:ascii="Comic Sans MS" w:hAnsi="Comic Sans MS" w:cs="Times New Roman"/>
          <w:color w:val="000000"/>
          <w:sz w:val="27"/>
          <w:szCs w:val="27"/>
        </w:rPr>
        <w:t xml:space="preserve"> which </w:t>
      </w:r>
      <w:r w:rsidRPr="0074622A">
        <w:rPr>
          <w:rFonts w:ascii="Comic Sans MS" w:hAnsi="Comic Sans MS" w:cs="Times New Roman"/>
          <w:color w:val="000000"/>
          <w:sz w:val="27"/>
          <w:szCs w:val="27"/>
        </w:rPr>
        <w:t xml:space="preserve">was interpreted by authorized ministers. Hutchinson's claim that she possessed the authority to interpret the Bible challenged this </w:t>
      </w:r>
      <w:r w:rsidR="00A54D8F" w:rsidRPr="0074622A">
        <w:rPr>
          <w:rFonts w:ascii="Comic Sans MS" w:hAnsi="Comic Sans MS" w:cs="Times New Roman"/>
          <w:color w:val="000000"/>
          <w:sz w:val="27"/>
          <w:szCs w:val="27"/>
        </w:rPr>
        <w:t>idea</w:t>
      </w:r>
      <w:r w:rsidRPr="0074622A">
        <w:rPr>
          <w:rFonts w:ascii="Comic Sans MS" w:hAnsi="Comic Sans MS" w:cs="Times New Roman"/>
          <w:color w:val="000000"/>
          <w:sz w:val="27"/>
          <w:szCs w:val="27"/>
        </w:rPr>
        <w:t xml:space="preserve">. Even more </w:t>
      </w:r>
      <w:r w:rsidR="00A22BEE" w:rsidRPr="0074622A">
        <w:rPr>
          <w:rFonts w:ascii="Comic Sans MS" w:hAnsi="Comic Sans MS" w:cs="Times New Roman"/>
          <w:color w:val="000000"/>
          <w:sz w:val="27"/>
          <w:szCs w:val="27"/>
        </w:rPr>
        <w:t>maddening</w:t>
      </w:r>
      <w:r w:rsidRPr="0074622A">
        <w:rPr>
          <w:rFonts w:ascii="Comic Sans MS" w:hAnsi="Comic Sans MS" w:cs="Times New Roman"/>
          <w:color w:val="000000"/>
          <w:sz w:val="27"/>
          <w:szCs w:val="27"/>
        </w:rPr>
        <w:t xml:space="preserve"> was her claim that she received immediate </w:t>
      </w:r>
      <w:r w:rsidR="00A22BEE" w:rsidRPr="0074622A">
        <w:rPr>
          <w:rFonts w:ascii="Comic Sans MS" w:hAnsi="Comic Sans MS" w:cs="Times New Roman"/>
          <w:color w:val="000000"/>
          <w:sz w:val="27"/>
          <w:szCs w:val="27"/>
        </w:rPr>
        <w:t>words</w:t>
      </w:r>
      <w:r w:rsidRPr="0074622A">
        <w:rPr>
          <w:rFonts w:ascii="Comic Sans MS" w:hAnsi="Comic Sans MS" w:cs="Times New Roman"/>
          <w:color w:val="000000"/>
          <w:sz w:val="27"/>
          <w:szCs w:val="27"/>
        </w:rPr>
        <w:t xml:space="preserve"> from God. Her challenge to official doctrine threatened to tear the Massachusetts Bay Colony apart.</w:t>
      </w:r>
    </w:p>
    <w:p w14:paraId="24897CF7" w14:textId="5DABFD7B" w:rsidR="00051D84" w:rsidRPr="0074622A" w:rsidRDefault="00051D84" w:rsidP="0074622A">
      <w:pPr>
        <w:spacing w:before="100" w:beforeAutospacing="1" w:after="100" w:afterAutospacing="1" w:line="360" w:lineRule="auto"/>
        <w:ind w:right="-450" w:firstLine="720"/>
        <w:rPr>
          <w:rFonts w:ascii="Comic Sans MS" w:hAnsi="Comic Sans MS" w:cs="Times New Roman"/>
          <w:color w:val="000000"/>
          <w:sz w:val="27"/>
          <w:szCs w:val="27"/>
        </w:rPr>
      </w:pPr>
      <w:r w:rsidRPr="0074622A">
        <w:rPr>
          <w:rFonts w:ascii="Comic Sans MS" w:hAnsi="Comic Sans MS" w:cs="Times New Roman"/>
          <w:color w:val="000000"/>
          <w:sz w:val="27"/>
          <w:szCs w:val="27"/>
        </w:rPr>
        <w:t xml:space="preserve">In November 1637, Hutchinson was brought before the General Court, the colony's governing body, on charges of sedition. Winthrop questioned her closely, but she </w:t>
      </w:r>
      <w:r w:rsidR="00A22BEE" w:rsidRPr="0074622A">
        <w:rPr>
          <w:rFonts w:ascii="Comic Sans MS" w:hAnsi="Comic Sans MS" w:cs="Times New Roman"/>
          <w:color w:val="000000"/>
          <w:sz w:val="27"/>
          <w:szCs w:val="27"/>
        </w:rPr>
        <w:t>dodged</w:t>
      </w:r>
      <w:r w:rsidRPr="0074622A">
        <w:rPr>
          <w:rFonts w:ascii="Comic Sans MS" w:hAnsi="Comic Sans MS" w:cs="Times New Roman"/>
          <w:color w:val="000000"/>
          <w:sz w:val="27"/>
          <w:szCs w:val="27"/>
        </w:rPr>
        <w:t xml:space="preserve"> his </w:t>
      </w:r>
      <w:r w:rsidR="00A22BEE" w:rsidRPr="0074622A">
        <w:rPr>
          <w:rFonts w:ascii="Comic Sans MS" w:hAnsi="Comic Sans MS" w:cs="Times New Roman"/>
          <w:color w:val="000000"/>
          <w:sz w:val="27"/>
          <w:szCs w:val="27"/>
        </w:rPr>
        <w:t>attempts to find her guilty</w:t>
      </w:r>
      <w:r w:rsidRPr="0074622A">
        <w:rPr>
          <w:rFonts w:ascii="Comic Sans MS" w:hAnsi="Comic Sans MS" w:cs="Times New Roman"/>
          <w:color w:val="000000"/>
          <w:sz w:val="27"/>
          <w:szCs w:val="27"/>
        </w:rPr>
        <w:t>. The following day Hutchinson changed her position. She freely acknowledged that God spoke to her directly. This claim constituted blasphemy. Now the court had grounds to punish her. The assembly voted and handed down its judgment: banishment.</w:t>
      </w:r>
    </w:p>
    <w:p w14:paraId="19241B62" w14:textId="6D55F086" w:rsidR="00DC469F" w:rsidRPr="00620F99" w:rsidRDefault="00051D84" w:rsidP="00620F99">
      <w:pPr>
        <w:spacing w:line="360" w:lineRule="auto"/>
        <w:ind w:firstLine="720"/>
        <w:rPr>
          <w:rFonts w:ascii="Comic Sans MS" w:hAnsi="Comic Sans MS" w:cs="Times New Roman"/>
          <w:color w:val="000000"/>
          <w:sz w:val="27"/>
          <w:szCs w:val="27"/>
        </w:rPr>
      </w:pPr>
      <w:r w:rsidRPr="0074622A">
        <w:rPr>
          <w:rFonts w:ascii="Comic Sans MS" w:hAnsi="Comic Sans MS" w:cs="Times New Roman"/>
          <w:color w:val="000000"/>
          <w:sz w:val="27"/>
          <w:szCs w:val="27"/>
        </w:rPr>
        <w:t>Anne and her husband, William, found refuge in </w:t>
      </w:r>
      <w:r w:rsidRPr="0074622A">
        <w:rPr>
          <w:rFonts w:ascii="Comic Sans MS" w:hAnsi="Comic Sans MS" w:cs="Times New Roman"/>
          <w:sz w:val="27"/>
          <w:szCs w:val="27"/>
        </w:rPr>
        <w:t>Roger Williams' </w:t>
      </w:r>
      <w:r w:rsidRPr="0074622A">
        <w:rPr>
          <w:rFonts w:ascii="Comic Sans MS" w:hAnsi="Comic Sans MS" w:cs="Times New Roman"/>
          <w:color w:val="000000"/>
          <w:sz w:val="27"/>
          <w:szCs w:val="27"/>
        </w:rPr>
        <w:t>colony in Providence, R.I. Hutchinson's experience speaks to a persistent question: What is the source of religious authority? Is it the individual or the community? Who decides? How much dissent can a religious community tolerate? What are the limits, if any?</w:t>
      </w:r>
      <w:bookmarkStart w:id="0" w:name="_GoBack"/>
      <w:bookmarkEnd w:id="0"/>
    </w:p>
    <w:sectPr w:rsidR="00DC469F" w:rsidRPr="00620F99" w:rsidSect="00A54D8F">
      <w:pgSz w:w="12240" w:h="15840"/>
      <w:pgMar w:top="990" w:right="15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84"/>
    <w:rsid w:val="00031E64"/>
    <w:rsid w:val="00051D84"/>
    <w:rsid w:val="001B0CC5"/>
    <w:rsid w:val="00232518"/>
    <w:rsid w:val="00372228"/>
    <w:rsid w:val="003B1289"/>
    <w:rsid w:val="00620F99"/>
    <w:rsid w:val="006D0266"/>
    <w:rsid w:val="0074622A"/>
    <w:rsid w:val="00A22BEE"/>
    <w:rsid w:val="00A54D8F"/>
    <w:rsid w:val="00D60E69"/>
    <w:rsid w:val="00DC469F"/>
    <w:rsid w:val="00E72DE8"/>
    <w:rsid w:val="00F7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75F1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D8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D84"/>
    <w:rPr>
      <w:rFonts w:ascii="Times" w:hAnsi="Times"/>
      <w:b/>
      <w:bCs/>
      <w:kern w:val="36"/>
      <w:sz w:val="48"/>
      <w:szCs w:val="48"/>
    </w:rPr>
  </w:style>
  <w:style w:type="character" w:customStyle="1" w:styleId="int">
    <w:name w:val="int"/>
    <w:basedOn w:val="DefaultParagraphFont"/>
    <w:rsid w:val="00051D84"/>
  </w:style>
  <w:style w:type="character" w:customStyle="1" w:styleId="apple-converted-space">
    <w:name w:val="apple-converted-space"/>
    <w:basedOn w:val="DefaultParagraphFont"/>
    <w:rsid w:val="00051D84"/>
  </w:style>
  <w:style w:type="paragraph" w:styleId="NormalWeb">
    <w:name w:val="Normal (Web)"/>
    <w:basedOn w:val="Normal"/>
    <w:uiPriority w:val="99"/>
    <w:semiHidden/>
    <w:unhideWhenUsed/>
    <w:rsid w:val="00051D8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51D84"/>
    <w:rPr>
      <w:color w:val="0000FF"/>
      <w:u w:val="single"/>
    </w:rPr>
  </w:style>
  <w:style w:type="paragraph" w:styleId="BalloonText">
    <w:name w:val="Balloon Text"/>
    <w:basedOn w:val="Normal"/>
    <w:link w:val="BalloonTextChar"/>
    <w:uiPriority w:val="99"/>
    <w:semiHidden/>
    <w:unhideWhenUsed/>
    <w:rsid w:val="00051D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D84"/>
    <w:rPr>
      <w:rFonts w:ascii="Lucida Grande" w:hAnsi="Lucida Grande" w:cs="Lucida Grande"/>
      <w:sz w:val="18"/>
      <w:szCs w:val="18"/>
    </w:rPr>
  </w:style>
  <w:style w:type="character" w:customStyle="1" w:styleId="dhnum">
    <w:name w:val="dhnum"/>
    <w:basedOn w:val="DefaultParagraphFont"/>
    <w:rsid w:val="00051D84"/>
  </w:style>
  <w:style w:type="character" w:customStyle="1" w:styleId="term">
    <w:name w:val="term"/>
    <w:basedOn w:val="DefaultParagraphFont"/>
    <w:rsid w:val="00051D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D8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D84"/>
    <w:rPr>
      <w:rFonts w:ascii="Times" w:hAnsi="Times"/>
      <w:b/>
      <w:bCs/>
      <w:kern w:val="36"/>
      <w:sz w:val="48"/>
      <w:szCs w:val="48"/>
    </w:rPr>
  </w:style>
  <w:style w:type="character" w:customStyle="1" w:styleId="int">
    <w:name w:val="int"/>
    <w:basedOn w:val="DefaultParagraphFont"/>
    <w:rsid w:val="00051D84"/>
  </w:style>
  <w:style w:type="character" w:customStyle="1" w:styleId="apple-converted-space">
    <w:name w:val="apple-converted-space"/>
    <w:basedOn w:val="DefaultParagraphFont"/>
    <w:rsid w:val="00051D84"/>
  </w:style>
  <w:style w:type="paragraph" w:styleId="NormalWeb">
    <w:name w:val="Normal (Web)"/>
    <w:basedOn w:val="Normal"/>
    <w:uiPriority w:val="99"/>
    <w:semiHidden/>
    <w:unhideWhenUsed/>
    <w:rsid w:val="00051D8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51D84"/>
    <w:rPr>
      <w:color w:val="0000FF"/>
      <w:u w:val="single"/>
    </w:rPr>
  </w:style>
  <w:style w:type="paragraph" w:styleId="BalloonText">
    <w:name w:val="Balloon Text"/>
    <w:basedOn w:val="Normal"/>
    <w:link w:val="BalloonTextChar"/>
    <w:uiPriority w:val="99"/>
    <w:semiHidden/>
    <w:unhideWhenUsed/>
    <w:rsid w:val="00051D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D84"/>
    <w:rPr>
      <w:rFonts w:ascii="Lucida Grande" w:hAnsi="Lucida Grande" w:cs="Lucida Grande"/>
      <w:sz w:val="18"/>
      <w:szCs w:val="18"/>
    </w:rPr>
  </w:style>
  <w:style w:type="character" w:customStyle="1" w:styleId="dhnum">
    <w:name w:val="dhnum"/>
    <w:basedOn w:val="DefaultParagraphFont"/>
    <w:rsid w:val="00051D84"/>
  </w:style>
  <w:style w:type="character" w:customStyle="1" w:styleId="term">
    <w:name w:val="term"/>
    <w:basedOn w:val="DefaultParagraphFont"/>
    <w:rsid w:val="00051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18411">
      <w:bodyDiv w:val="1"/>
      <w:marLeft w:val="0"/>
      <w:marRight w:val="0"/>
      <w:marTop w:val="0"/>
      <w:marBottom w:val="0"/>
      <w:divBdr>
        <w:top w:val="none" w:sz="0" w:space="0" w:color="auto"/>
        <w:left w:val="none" w:sz="0" w:space="0" w:color="auto"/>
        <w:bottom w:val="none" w:sz="0" w:space="0" w:color="auto"/>
        <w:right w:val="none" w:sz="0" w:space="0" w:color="auto"/>
      </w:divBdr>
    </w:div>
    <w:div w:id="516238622">
      <w:bodyDiv w:val="1"/>
      <w:marLeft w:val="0"/>
      <w:marRight w:val="0"/>
      <w:marTop w:val="0"/>
      <w:marBottom w:val="0"/>
      <w:divBdr>
        <w:top w:val="none" w:sz="0" w:space="0" w:color="auto"/>
        <w:left w:val="none" w:sz="0" w:space="0" w:color="auto"/>
        <w:bottom w:val="none" w:sz="0" w:space="0" w:color="auto"/>
        <w:right w:val="none" w:sz="0" w:space="0" w:color="auto"/>
      </w:divBdr>
    </w:div>
    <w:div w:id="1253397057">
      <w:bodyDiv w:val="1"/>
      <w:marLeft w:val="0"/>
      <w:marRight w:val="0"/>
      <w:marTop w:val="0"/>
      <w:marBottom w:val="0"/>
      <w:divBdr>
        <w:top w:val="none" w:sz="0" w:space="0" w:color="auto"/>
        <w:left w:val="none" w:sz="0" w:space="0" w:color="auto"/>
        <w:bottom w:val="none" w:sz="0" w:space="0" w:color="auto"/>
        <w:right w:val="none" w:sz="0" w:space="0" w:color="auto"/>
      </w:divBdr>
      <w:divsChild>
        <w:div w:id="14961780">
          <w:marLeft w:val="0"/>
          <w:marRight w:val="300"/>
          <w:marTop w:val="270"/>
          <w:marBottom w:val="300"/>
          <w:divBdr>
            <w:top w:val="none" w:sz="0" w:space="0" w:color="auto"/>
            <w:left w:val="single" w:sz="48" w:space="0" w:color="6C6D6E"/>
            <w:bottom w:val="none" w:sz="0" w:space="0" w:color="auto"/>
            <w:right w:val="none" w:sz="0" w:space="0" w:color="auto"/>
          </w:divBdr>
        </w:div>
        <w:div w:id="1824278295">
          <w:marLeft w:val="0"/>
          <w:marRight w:val="0"/>
          <w:marTop w:val="0"/>
          <w:marBottom w:val="0"/>
          <w:divBdr>
            <w:top w:val="none" w:sz="0" w:space="0" w:color="auto"/>
            <w:left w:val="none" w:sz="0" w:space="0" w:color="auto"/>
            <w:bottom w:val="none" w:sz="0" w:space="0" w:color="auto"/>
            <w:right w:val="none" w:sz="0" w:space="0" w:color="auto"/>
          </w:divBdr>
        </w:div>
      </w:divsChild>
    </w:div>
    <w:div w:id="1652635814">
      <w:bodyDiv w:val="1"/>
      <w:marLeft w:val="0"/>
      <w:marRight w:val="0"/>
      <w:marTop w:val="0"/>
      <w:marBottom w:val="0"/>
      <w:divBdr>
        <w:top w:val="none" w:sz="0" w:space="0" w:color="auto"/>
        <w:left w:val="none" w:sz="0" w:space="0" w:color="auto"/>
        <w:bottom w:val="none" w:sz="0" w:space="0" w:color="auto"/>
        <w:right w:val="none" w:sz="0" w:space="0" w:color="auto"/>
      </w:divBdr>
      <w:divsChild>
        <w:div w:id="2019916781">
          <w:marLeft w:val="0"/>
          <w:marRight w:val="300"/>
          <w:marTop w:val="270"/>
          <w:marBottom w:val="300"/>
          <w:divBdr>
            <w:top w:val="none" w:sz="0" w:space="0" w:color="auto"/>
            <w:left w:val="single" w:sz="48" w:space="0" w:color="6C6D6E"/>
            <w:bottom w:val="none" w:sz="0" w:space="0" w:color="auto"/>
            <w:right w:val="none" w:sz="0" w:space="0" w:color="auto"/>
          </w:divBdr>
        </w:div>
      </w:divsChild>
    </w:div>
    <w:div w:id="1698308097">
      <w:bodyDiv w:val="1"/>
      <w:marLeft w:val="0"/>
      <w:marRight w:val="0"/>
      <w:marTop w:val="0"/>
      <w:marBottom w:val="0"/>
      <w:divBdr>
        <w:top w:val="none" w:sz="0" w:space="0" w:color="auto"/>
        <w:left w:val="none" w:sz="0" w:space="0" w:color="auto"/>
        <w:bottom w:val="none" w:sz="0" w:space="0" w:color="auto"/>
        <w:right w:val="none" w:sz="0" w:space="0" w:color="auto"/>
      </w:divBdr>
      <w:divsChild>
        <w:div w:id="586234329">
          <w:marLeft w:val="225"/>
          <w:marRight w:val="0"/>
          <w:marTop w:val="75"/>
          <w:marBottom w:val="225"/>
          <w:divBdr>
            <w:top w:val="none" w:sz="0" w:space="0" w:color="auto"/>
            <w:left w:val="none" w:sz="0" w:space="0" w:color="auto"/>
            <w:bottom w:val="single" w:sz="6" w:space="3" w:color="AAAAAA"/>
            <w:right w:val="none" w:sz="0" w:space="0" w:color="auto"/>
          </w:divBdr>
        </w:div>
        <w:div w:id="1181746201">
          <w:marLeft w:val="0"/>
          <w:marRight w:val="225"/>
          <w:marTop w:val="75"/>
          <w:marBottom w:val="225"/>
          <w:divBdr>
            <w:top w:val="none" w:sz="0" w:space="0" w:color="auto"/>
            <w:left w:val="none" w:sz="0" w:space="0" w:color="auto"/>
            <w:bottom w:val="single" w:sz="6" w:space="3" w:color="AAAAAA"/>
            <w:right w:val="none" w:sz="0" w:space="0" w:color="auto"/>
          </w:divBdr>
        </w:div>
        <w:div w:id="878247988">
          <w:marLeft w:val="0"/>
          <w:marRight w:val="0"/>
          <w:marTop w:val="225"/>
          <w:marBottom w:val="225"/>
          <w:divBdr>
            <w:top w:val="none" w:sz="0" w:space="0" w:color="auto"/>
            <w:left w:val="none" w:sz="0" w:space="0" w:color="auto"/>
            <w:bottom w:val="single" w:sz="6" w:space="3" w:color="AAAAAA"/>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387</Words>
  <Characters>2209</Characters>
  <Application>Microsoft Macintosh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Lefer</dc:creator>
  <cp:keywords/>
  <dc:description/>
  <cp:lastModifiedBy>Andrew Lefer</cp:lastModifiedBy>
  <cp:revision>8</cp:revision>
  <dcterms:created xsi:type="dcterms:W3CDTF">2016-01-06T18:18:00Z</dcterms:created>
  <dcterms:modified xsi:type="dcterms:W3CDTF">2016-01-12T01:37:00Z</dcterms:modified>
</cp:coreProperties>
</file>